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47" w:rsidRDefault="00A16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40"/>
          <w:szCs w:val="40"/>
        </w:rPr>
        <w:t>Concesionario de automó</w:t>
      </w:r>
      <w:r w:rsidR="00EF0247">
        <w:rPr>
          <w:rFonts w:ascii="Times" w:hAnsi="Times" w:cs="Times"/>
          <w:b/>
          <w:bCs/>
          <w:color w:val="000000"/>
          <w:sz w:val="40"/>
          <w:szCs w:val="40"/>
        </w:rPr>
        <w:t>viles</w:t>
      </w:r>
      <w:r w:rsidR="00EF0247">
        <w:rPr>
          <w:rFonts w:ascii="Times" w:hAnsi="Times" w:cs="Times"/>
          <w:b/>
          <w:bCs/>
          <w:color w:val="000000"/>
          <w:sz w:val="28"/>
          <w:szCs w:val="28"/>
        </w:rPr>
        <w:t>.</w:t>
      </w:r>
    </w:p>
    <w:p w:rsidR="00EF0247" w:rsidRDefault="00EF024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1.</w:t>
      </w:r>
      <w:r w:rsidR="00A16B3E">
        <w:rPr>
          <w:rFonts w:ascii="Times" w:hAnsi="Times" w:cs="Times"/>
          <w:color w:val="000000"/>
          <w:sz w:val="24"/>
          <w:szCs w:val="24"/>
        </w:rPr>
        <w:t xml:space="preserve">   Crear  la siguiente base  de  datos: </w:t>
      </w:r>
    </w:p>
    <w:p w:rsidR="00EF0247" w:rsidRDefault="00EF0247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Concesionario</w:t>
      </w:r>
      <w:r>
        <w:rPr>
          <w:rFonts w:ascii="Times" w:hAnsi="Times" w:cs="Times"/>
          <w:color w:val="000000"/>
          <w:sz w:val="24"/>
          <w:szCs w:val="24"/>
        </w:rPr>
        <w:t>.</w:t>
      </w:r>
      <w:r w:rsidR="00A16B3E">
        <w:rPr>
          <w:rFonts w:ascii="Times" w:hAnsi="Times" w:cs="Times"/>
          <w:color w:val="000000"/>
          <w:sz w:val="24"/>
          <w:szCs w:val="24"/>
        </w:rPr>
        <w:t>mdb</w:t>
      </w:r>
    </w:p>
    <w:p w:rsidR="00EF0247" w:rsidRDefault="00EF024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2.   Crear una tabla con el nombre de 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Clientes</w:t>
      </w:r>
      <w:r>
        <w:rPr>
          <w:rFonts w:ascii="Times" w:hAnsi="Times" w:cs="Times"/>
          <w:color w:val="000000"/>
          <w:sz w:val="24"/>
          <w:szCs w:val="24"/>
        </w:rPr>
        <w:t xml:space="preserve"> con los siguientes campos:</w:t>
      </w:r>
    </w:p>
    <w:p w:rsidR="00EF0247" w:rsidRDefault="00EF024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40"/>
        <w:gridCol w:w="40"/>
        <w:gridCol w:w="1380"/>
        <w:gridCol w:w="40"/>
      </w:tblGrid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Nombre del campo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Tipo de dato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Código Cliente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Nombre Cliente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Apellidos cliente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Dirección cliente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Población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Código postal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Fecha nacimiento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F0247" w:rsidRDefault="00EF0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3.   Crear otra tabla con el nombre de 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Coches vendidos</w:t>
      </w:r>
      <w:r>
        <w:rPr>
          <w:rFonts w:ascii="Times" w:hAnsi="Times" w:cs="Times"/>
          <w:color w:val="000000"/>
          <w:sz w:val="24"/>
          <w:szCs w:val="24"/>
        </w:rPr>
        <w:t xml:space="preserve"> con los siguientes campos:</w:t>
      </w:r>
    </w:p>
    <w:p w:rsidR="00EF0247" w:rsidRDefault="00EF024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40"/>
        <w:gridCol w:w="40"/>
        <w:gridCol w:w="1380"/>
        <w:gridCol w:w="40"/>
      </w:tblGrid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Nombre del campo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Tipo de dato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Modelo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Precio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Extras instalados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8343E0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43E0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Código Cliente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343E0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343E0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343E0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F0247" w:rsidRDefault="00EF0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4.   Crear otra tabla con el nombre de 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Fechas de revisión</w:t>
      </w:r>
      <w:r>
        <w:rPr>
          <w:rFonts w:ascii="Times" w:hAnsi="Times" w:cs="Times"/>
          <w:color w:val="000000"/>
          <w:sz w:val="24"/>
          <w:szCs w:val="24"/>
        </w:rPr>
        <w:t xml:space="preserve"> con los siguientes campos:</w:t>
      </w:r>
    </w:p>
    <w:p w:rsidR="00EF0247" w:rsidRDefault="00EF024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080"/>
        <w:gridCol w:w="40"/>
        <w:gridCol w:w="1440"/>
        <w:gridCol w:w="40"/>
      </w:tblGrid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Nombre del campo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Tipo de dato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Nº revisión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Cambio aceite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Sí/No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Cambio filtro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Sí/No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Revisión frenos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Sí/No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Memo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F0247" w:rsidRDefault="00EF0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0247">
          <w:pgSz w:w="11900" w:h="16840"/>
          <w:pgMar w:top="622" w:right="1380" w:bottom="693" w:left="1700" w:header="720" w:footer="720" w:gutter="0"/>
          <w:cols w:space="720" w:equalWidth="0">
            <w:col w:w="8820"/>
          </w:cols>
          <w:noEndnote/>
        </w:sect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0247" w:rsidRDefault="00C5747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5</w:t>
      </w:r>
      <w:r w:rsidR="00EF0247">
        <w:rPr>
          <w:rFonts w:ascii="Times" w:hAnsi="Times" w:cs="Times"/>
          <w:color w:val="000000"/>
          <w:sz w:val="24"/>
          <w:szCs w:val="24"/>
        </w:rPr>
        <w:t xml:space="preserve">.   Introducir los siguientes datos a la tabla </w:t>
      </w:r>
      <w:r w:rsidR="00EF0247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Clientes</w:t>
      </w:r>
      <w:r w:rsidR="00EF0247">
        <w:rPr>
          <w:rFonts w:ascii="Times" w:hAnsi="Times" w:cs="Times"/>
          <w:color w:val="000000"/>
          <w:sz w:val="24"/>
          <w:szCs w:val="24"/>
        </w:rPr>
        <w:t>:</w:t>
      </w:r>
    </w:p>
    <w:p w:rsidR="00EF0247" w:rsidRDefault="00EF024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60"/>
        <w:gridCol w:w="40"/>
        <w:gridCol w:w="740"/>
        <w:gridCol w:w="60"/>
        <w:gridCol w:w="1120"/>
        <w:gridCol w:w="40"/>
        <w:gridCol w:w="460"/>
        <w:gridCol w:w="340"/>
        <w:gridCol w:w="80"/>
        <w:gridCol w:w="540"/>
        <w:gridCol w:w="40"/>
        <w:gridCol w:w="880"/>
        <w:gridCol w:w="60"/>
        <w:gridCol w:w="40"/>
        <w:gridCol w:w="620"/>
        <w:gridCol w:w="40"/>
        <w:gridCol w:w="200"/>
        <w:gridCol w:w="60"/>
        <w:gridCol w:w="40"/>
        <w:gridCol w:w="560"/>
        <w:gridCol w:w="60"/>
        <w:gridCol w:w="380"/>
        <w:gridCol w:w="40"/>
        <w:gridCol w:w="30"/>
        <w:gridCol w:w="490"/>
        <w:gridCol w:w="40"/>
        <w:gridCol w:w="1000"/>
        <w:gridCol w:w="40"/>
        <w:gridCol w:w="30"/>
      </w:tblGrid>
      <w:tr w:rsidR="00EF0247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322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w w:val="99"/>
                <w:sz w:val="20"/>
                <w:szCs w:val="20"/>
              </w:rPr>
              <w:t>Nombre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w w:val="99"/>
                <w:sz w:val="20"/>
                <w:szCs w:val="20"/>
              </w:rPr>
              <w:t>Población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w w:val="99"/>
                <w:sz w:val="20"/>
                <w:szCs w:val="20"/>
              </w:rPr>
              <w:t>Provincia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162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Cliente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Cliente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Cliente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nacimiento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Garcí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Astilleros, 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Cáceres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Cáceres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15/08/60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Pérez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Magallanes, 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Cáceres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26/04/58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31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Rodríguez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Mena,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Gandía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30/03/61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170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 w:rsidP="008343E0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02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Jaime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8343E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Jaramillo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Balmes, 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Hervás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Cáceres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31/01/68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197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 w:rsidP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106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C5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71"/>
                <w:sz w:val="30"/>
                <w:szCs w:val="30"/>
              </w:rPr>
              <w:t>Montoy</w:t>
            </w:r>
            <w:r w:rsidR="000B0968">
              <w:rPr>
                <w:rFonts w:ascii="Times" w:hAnsi="Times" w:cs="Times"/>
                <w:color w:val="000000"/>
                <w:w w:val="71"/>
                <w:sz w:val="30"/>
                <w:szCs w:val="30"/>
              </w:rPr>
              <w:t>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6"/>
                <w:sz w:val="20"/>
                <w:szCs w:val="20"/>
              </w:rPr>
              <w:t>Séneca, 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Sagunto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28/04/69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460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6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02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José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Río Segura, 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Zafra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 w:rsidP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Badajoz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15/05/64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1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0" w:type="dxa"/>
          <w:trHeight w:val="114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33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94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-915670</wp:posOffset>
                      </wp:positionV>
                      <wp:extent cx="12065" cy="2921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9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pt;margin-top:-72.1pt;width:.95pt;height: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DfdQIAAPg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" o:allowincell="f" fillcolor="black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-915670</wp:posOffset>
                      </wp:positionV>
                      <wp:extent cx="12700" cy="2921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9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36pt;margin-top:-72.1pt;width:1pt;height:2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vM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" o:allowincell="f" fillcolor="black" stroked="f"/>
                  </w:pict>
                </mc:Fallback>
              </mc:AlternateContent>
            </w:r>
          </w:p>
        </w:tc>
        <w:tc>
          <w:tcPr>
            <w:tcW w:w="660" w:type="dxa"/>
            <w:vMerge w:val="restart"/>
            <w:tcBorders>
              <w:top w:val="doub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289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double" w:sz="2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2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 w:rsidP="008343E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double" w:sz="2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Valencia, 4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double" w:sz="2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Sagunto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double" w:sz="2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double" w:sz="2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10/07/62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199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Sansón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8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5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352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Villafranca, 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12/08/65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482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365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Gerardo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81"/>
                <w:sz w:val="20"/>
                <w:szCs w:val="20"/>
              </w:rPr>
              <w:t>Hernández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7"/>
                <w:sz w:val="20"/>
                <w:szCs w:val="20"/>
              </w:rPr>
              <w:t>Salinas, 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Móstoles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02/01/65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390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Ercilla, 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Cáceres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03/05/67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810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Lourdes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Gran vía, 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25/06/64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31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822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Sergio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 w:rsidP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Blasco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Ibáñez,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25/12/67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170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Navas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00" w:type="dxa"/>
          <w:trHeight w:val="482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860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Joaquín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79"/>
                <w:sz w:val="20"/>
                <w:szCs w:val="20"/>
              </w:rPr>
              <w:t xml:space="preserve"> Árboles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7"/>
                <w:sz w:val="20"/>
                <w:szCs w:val="20"/>
              </w:rPr>
              <w:t>Gandía, 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Plasencia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04/05/69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0968" w:rsidTr="000B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0" w:type="dxa"/>
          <w:trHeight w:val="26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0968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F0247" w:rsidRDefault="00EF0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124" w:lineRule="exact"/>
        <w:rPr>
          <w:rFonts w:ascii="Times" w:hAnsi="Times" w:cs="Times"/>
          <w:color w:val="000000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color w:val="000000"/>
          <w:sz w:val="24"/>
          <w:szCs w:val="24"/>
        </w:rPr>
      </w:pPr>
    </w:p>
    <w:p w:rsidR="00EF0247" w:rsidRPr="00A16B3E" w:rsidRDefault="00EF0247" w:rsidP="00A16B3E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Rea</w:t>
      </w:r>
      <w:r w:rsidR="00C57476">
        <w:rPr>
          <w:rFonts w:ascii="Times" w:hAnsi="Times" w:cs="Times"/>
          <w:color w:val="000000"/>
          <w:sz w:val="24"/>
          <w:szCs w:val="24"/>
        </w:rPr>
        <w:t xml:space="preserve">lizar la relación entre las </w:t>
      </w:r>
      <w:r>
        <w:rPr>
          <w:rFonts w:ascii="Times" w:hAnsi="Times" w:cs="Times"/>
          <w:color w:val="000000"/>
          <w:sz w:val="24"/>
          <w:szCs w:val="24"/>
        </w:rPr>
        <w:t xml:space="preserve">tablas. </w:t>
      </w:r>
    </w:p>
    <w:p w:rsidR="00EF0247" w:rsidRDefault="00EF0247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Crear un formulario para la edición de registros de la tabla 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Clientes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</w:p>
    <w:p w:rsidR="00EF0247" w:rsidRDefault="00EF0247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right="4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Crear un formulario para la introducción y edición de registros de la tabla 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Coches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vendidos</w:t>
      </w:r>
      <w:r>
        <w:rPr>
          <w:rFonts w:ascii="Times" w:hAnsi="Times" w:cs="Times"/>
          <w:color w:val="000000"/>
          <w:sz w:val="24"/>
          <w:szCs w:val="24"/>
        </w:rPr>
        <w:t>.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 xml:space="preserve"> </w:t>
      </w:r>
    </w:p>
    <w:p w:rsidR="00EF0247" w:rsidRDefault="00EF0247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Crear  un  formulario  para  la  introducción  y  edición  de  registros  de  la  tabla </w:t>
      </w:r>
    </w:p>
    <w:p w:rsidR="00EF0247" w:rsidRDefault="00E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Revisiones</w:t>
      </w:r>
      <w:r>
        <w:rPr>
          <w:rFonts w:ascii="Times" w:hAnsi="Times" w:cs="Times"/>
          <w:color w:val="000000"/>
          <w:sz w:val="24"/>
          <w:szCs w:val="24"/>
        </w:rPr>
        <w:t>.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 xml:space="preserve"> </w:t>
      </w:r>
    </w:p>
    <w:p w:rsidR="00EF0247" w:rsidRDefault="00EF0247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39" w:lineRule="auto"/>
        <w:ind w:left="780" w:right="2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Introducir los siguientes datos en la tabla 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Coches vendidos</w:t>
      </w:r>
      <w:r>
        <w:rPr>
          <w:rFonts w:ascii="Times" w:hAnsi="Times" w:cs="Times"/>
          <w:color w:val="000000"/>
          <w:sz w:val="24"/>
          <w:szCs w:val="24"/>
        </w:rPr>
        <w:t xml:space="preserve"> utilizando el formulario creado. </w:t>
      </w:r>
    </w:p>
    <w:p w:rsidR="00EF0247" w:rsidRDefault="00EF024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900"/>
        <w:gridCol w:w="40"/>
        <w:gridCol w:w="900"/>
        <w:gridCol w:w="40"/>
        <w:gridCol w:w="340"/>
        <w:gridCol w:w="480"/>
        <w:gridCol w:w="720"/>
        <w:gridCol w:w="40"/>
        <w:gridCol w:w="760"/>
        <w:gridCol w:w="40"/>
        <w:gridCol w:w="900"/>
        <w:gridCol w:w="40"/>
        <w:gridCol w:w="2660"/>
        <w:gridCol w:w="40"/>
        <w:gridCol w:w="660"/>
        <w:gridCol w:w="40"/>
        <w:gridCol w:w="30"/>
      </w:tblGrid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Precio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Extras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1234BKB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Corsa 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Azul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0B0968" w:rsidP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Antena eléctrica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0001DCD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Probe 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16V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4321FDF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8343E0" w:rsidP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Cougar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 w:rsidP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Negro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Aire Acondicionado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1212CSC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Xantia 16V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Negro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Airbag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F0247" w:rsidRDefault="0018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2020DLL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8343E0" w:rsidP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Escort 1.6V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Rojo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F0247" w:rsidRDefault="0018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3030DC</w:t>
            </w:r>
            <w:r w:rsidR="00EF0247">
              <w:rPr>
                <w:rFonts w:ascii="Times" w:hAnsi="Times" w:cs="Times"/>
                <w:color w:val="000000"/>
                <w:sz w:val="20"/>
                <w:szCs w:val="20"/>
              </w:rPr>
              <w:t>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MX</w:t>
            </w:r>
            <w:r w:rsidR="00EF0247">
              <w:rPr>
                <w:rFonts w:ascii="Times" w:hAnsi="Times" w:cs="Times"/>
                <w:color w:val="000000"/>
                <w:sz w:val="20"/>
                <w:szCs w:val="20"/>
              </w:rPr>
              <w:t xml:space="preserve"> Turbo-D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Rojo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Aire Acondicionado, Airbag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 w:rsidTr="00222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18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0007HJH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Fiesta 1.4 CLX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Azul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0B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Elevalunas eléctricos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2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94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-614045</wp:posOffset>
                      </wp:positionV>
                      <wp:extent cx="12065" cy="2921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9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4pt;margin-top:-48.35pt;width:.95pt;height:2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3v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column">
                        <wp:posOffset>5480685</wp:posOffset>
                      </wp:positionH>
                      <wp:positionV relativeFrom="paragraph">
                        <wp:posOffset>-614045</wp:posOffset>
                      </wp:positionV>
                      <wp:extent cx="12700" cy="2921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9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1.55pt;margin-top:-48.35pt;width:1pt;height: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pS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" o:allowincell="f" fillcolor="black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-409575</wp:posOffset>
                      </wp:positionV>
                      <wp:extent cx="12065" cy="2857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4pt;margin-top:-32.25pt;width:.95pt;height: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aJdAIAAPg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>
                      <wp:simplePos x="0" y="0"/>
                      <wp:positionH relativeFrom="column">
                        <wp:posOffset>5480685</wp:posOffset>
                      </wp:positionH>
                      <wp:positionV relativeFrom="paragraph">
                        <wp:posOffset>-409575</wp:posOffset>
                      </wp:positionV>
                      <wp:extent cx="12700" cy="28575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31.55pt;margin-top:-32.25pt;width:1pt;height: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" o:allowincell="f" fillcolor="black" stroked="f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43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202</w:t>
            </w:r>
            <w:r w:rsidR="00EF0247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C</w:t>
            </w:r>
            <w:r w:rsidR="00EF0247">
              <w:rPr>
                <w:rFonts w:ascii="Times" w:hAnsi="Times" w:cs="Times"/>
                <w:color w:val="000000"/>
                <w:sz w:val="20"/>
                <w:szCs w:val="20"/>
              </w:rPr>
              <w:t>NB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ub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Clio 1.7 S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doub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ub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3D45E1" w:rsidP="0018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21000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doub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doub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390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 w:rsidP="0018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5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43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2302BBB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Mondeo 1.8 GLX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3D45E1" w:rsidP="0018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31000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 w:rsidP="0018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43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</w:t>
            </w:r>
            <w:r w:rsidR="00EF0247">
              <w:rPr>
                <w:rFonts w:ascii="Times" w:hAnsi="Times" w:cs="Times"/>
                <w:color w:val="000000"/>
                <w:sz w:val="20"/>
                <w:szCs w:val="20"/>
              </w:rPr>
              <w:t>LC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C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A6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Verde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3D45E1" w:rsidP="0018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35100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Climatizador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 w:rsidP="0018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5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435BDB" w:rsidP="0043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2010C</w:t>
            </w:r>
            <w:r w:rsidR="00EF0247">
              <w:rPr>
                <w:rFonts w:ascii="Times" w:hAnsi="Times" w:cs="Times"/>
                <w:color w:val="000000"/>
                <w:sz w:val="20"/>
                <w:szCs w:val="20"/>
              </w:rPr>
              <w:t>LH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Pr="008343E0" w:rsidRDefault="008343E0" w:rsidP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150"/>
              <w:rPr>
                <w:rFonts w:ascii="Times New Roman" w:hAnsi="Times New Roman"/>
              </w:rPr>
            </w:pPr>
            <w:r w:rsidRPr="008343E0">
              <w:rPr>
                <w:rFonts w:ascii="Times" w:hAnsi="Times" w:cs="Times"/>
                <w:color w:val="000000"/>
                <w:w w:val="99"/>
              </w:rPr>
              <w:t>CLK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 w:rsidP="008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Rojo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3D45E1" w:rsidP="0018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9"/>
                <w:sz w:val="20"/>
                <w:szCs w:val="20"/>
              </w:rPr>
              <w:t>24500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F0247" w:rsidRDefault="00EF0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7476" w:rsidRDefault="00C574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7476" w:rsidRDefault="00C574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7476" w:rsidRDefault="00C574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93" w:lineRule="auto"/>
        <w:ind w:left="780" w:right="4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Introducir los siguientes datos en la tabla 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Revisiones</w:t>
      </w:r>
      <w:r>
        <w:rPr>
          <w:rFonts w:ascii="Times" w:hAnsi="Times" w:cs="Times"/>
          <w:color w:val="000000"/>
          <w:sz w:val="24"/>
          <w:szCs w:val="24"/>
        </w:rPr>
        <w:t xml:space="preserve"> utilizando el formulario creado. </w:t>
      </w:r>
    </w:p>
    <w:p w:rsidR="00EF0247" w:rsidRDefault="00EF024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80"/>
        <w:gridCol w:w="40"/>
        <w:gridCol w:w="720"/>
        <w:gridCol w:w="40"/>
        <w:gridCol w:w="940"/>
        <w:gridCol w:w="40"/>
        <w:gridCol w:w="1220"/>
        <w:gridCol w:w="40"/>
        <w:gridCol w:w="2640"/>
        <w:gridCol w:w="40"/>
        <w:gridCol w:w="900"/>
        <w:gridCol w:w="40"/>
        <w:gridCol w:w="30"/>
      </w:tblGrid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Cambio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Cambio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aceite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filtro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frenos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Revisar luces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4321FDF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Cambiar limpias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4321FDF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Arreglar alarma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1200LCC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Ajustar tablero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Pr="007B1941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7B1941">
              <w:rPr>
                <w:rFonts w:ascii="Times New Roman" w:hAnsi="Times New Roman"/>
                <w:sz w:val="20"/>
                <w:szCs w:val="20"/>
              </w:rPr>
              <w:t>2010CLH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Cambiar limpias, revisar luces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1200LCC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Cambiar luz interior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2025CNB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0007HJH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3030DCX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Regular encendido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1212CSC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Reparar puerta delantera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0007HJH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0001DCD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1234BKB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Cambiar limpias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0001DCD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7B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2020DLL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47" w:rsidRDefault="00EF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F0247" w:rsidRDefault="00EF0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0247" w:rsidRDefault="00EF0247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Crear  una  consulta  para  visualizar  únicamente  los  campos  </w:t>
      </w:r>
      <w:r>
        <w:rPr>
          <w:rFonts w:ascii="Times" w:hAnsi="Times" w:cs="Times"/>
          <w:i/>
          <w:iCs/>
          <w:color w:val="000000"/>
          <w:sz w:val="23"/>
          <w:szCs w:val="23"/>
        </w:rPr>
        <w:t>Matrícula</w:t>
      </w:r>
      <w:r>
        <w:rPr>
          <w:rFonts w:ascii="Times" w:hAnsi="Times" w:cs="Times"/>
          <w:color w:val="000000"/>
          <w:sz w:val="23"/>
          <w:szCs w:val="23"/>
        </w:rPr>
        <w:t xml:space="preserve">,  </w:t>
      </w:r>
      <w:r>
        <w:rPr>
          <w:rFonts w:ascii="Times" w:hAnsi="Times" w:cs="Times"/>
          <w:i/>
          <w:iCs/>
          <w:color w:val="000000"/>
          <w:sz w:val="23"/>
          <w:szCs w:val="23"/>
        </w:rPr>
        <w:t>Marca</w:t>
      </w:r>
      <w:r>
        <w:rPr>
          <w:rFonts w:ascii="Times" w:hAnsi="Times" w:cs="Times"/>
          <w:color w:val="000000"/>
          <w:sz w:val="23"/>
          <w:szCs w:val="23"/>
        </w:rPr>
        <w:t xml:space="preserve">  y </w:t>
      </w:r>
    </w:p>
    <w:p w:rsidR="00EF0247" w:rsidRDefault="00EF0247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color w:val="000000"/>
          <w:sz w:val="23"/>
          <w:szCs w:val="23"/>
        </w:rPr>
      </w:pPr>
    </w:p>
    <w:p w:rsidR="00EF0247" w:rsidRDefault="00EF0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" w:hAnsi="Times" w:cs="Times"/>
          <w:i/>
          <w:iCs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Modelo </w:t>
      </w:r>
      <w:r>
        <w:rPr>
          <w:rFonts w:ascii="Times" w:hAnsi="Times" w:cs="Times"/>
          <w:color w:val="000000"/>
          <w:sz w:val="24"/>
          <w:szCs w:val="24"/>
        </w:rPr>
        <w:t>de los</w:t>
      </w: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Coches vendidos</w:t>
      </w:r>
      <w:r>
        <w:rPr>
          <w:rFonts w:ascii="Times" w:hAnsi="Times" w:cs="Times"/>
          <w:color w:val="000000"/>
          <w:sz w:val="24"/>
          <w:szCs w:val="24"/>
        </w:rPr>
        <w:t>.</w:t>
      </w: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="00F9447B">
        <w:rPr>
          <w:rFonts w:ascii="Times" w:hAnsi="Times" w:cs="Times"/>
          <w:i/>
          <w:iCs/>
          <w:color w:val="000000"/>
          <w:sz w:val="24"/>
          <w:szCs w:val="24"/>
        </w:rPr>
        <w:t>Consulta CochesVendidos.</w:t>
      </w:r>
    </w:p>
    <w:p w:rsidR="008C62A0" w:rsidRDefault="008C62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" w:hAnsi="Times" w:cs="Times"/>
          <w:color w:val="000000"/>
          <w:sz w:val="23"/>
          <w:szCs w:val="23"/>
        </w:rPr>
      </w:pPr>
    </w:p>
    <w:p w:rsidR="00EF0247" w:rsidRPr="008C62A0" w:rsidRDefault="0043254D" w:rsidP="0043254D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" w:hAnsi="Times" w:cs="Times"/>
          <w:color w:val="000000"/>
          <w:sz w:val="24"/>
          <w:szCs w:val="24"/>
        </w:rPr>
      </w:pPr>
      <w:r w:rsidRPr="0043254D">
        <w:rPr>
          <w:rFonts w:ascii="Times" w:hAnsi="Times" w:cs="Times"/>
          <w:color w:val="000000"/>
          <w:sz w:val="24"/>
          <w:szCs w:val="24"/>
        </w:rPr>
        <w:t>Crear una</w:t>
      </w:r>
      <w:r w:rsidR="00EF0247" w:rsidRPr="0043254D">
        <w:rPr>
          <w:rFonts w:ascii="Times" w:hAnsi="Times" w:cs="Times"/>
          <w:color w:val="000000"/>
          <w:sz w:val="24"/>
          <w:szCs w:val="24"/>
        </w:rPr>
        <w:t xml:space="preserve"> consulta </w:t>
      </w:r>
      <w:r w:rsidRPr="0043254D">
        <w:rPr>
          <w:rFonts w:ascii="Times" w:hAnsi="Times" w:cs="Times"/>
          <w:color w:val="000000"/>
          <w:sz w:val="24"/>
          <w:szCs w:val="24"/>
        </w:rPr>
        <w:t xml:space="preserve">que muestre todos los datos de los coches </w:t>
      </w:r>
      <w:r>
        <w:rPr>
          <w:rFonts w:ascii="Times" w:hAnsi="Times" w:cs="Times"/>
          <w:color w:val="000000"/>
          <w:sz w:val="24"/>
          <w:szCs w:val="24"/>
        </w:rPr>
        <w:t>en función de la marca que queramos consultar. Por ejemplo, por parámetro introduciremos la marca “Audi” y nos detallarán todos los datos de los coches de la marca.</w:t>
      </w:r>
      <w:r w:rsidR="00EF0247" w:rsidRPr="0043254D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="00F9447B">
        <w:rPr>
          <w:rFonts w:ascii="Times" w:hAnsi="Times" w:cs="Times"/>
          <w:i/>
          <w:iCs/>
          <w:color w:val="000000"/>
          <w:sz w:val="24"/>
          <w:szCs w:val="24"/>
        </w:rPr>
        <w:t>Consulta PorMarca.</w:t>
      </w:r>
    </w:p>
    <w:p w:rsidR="008C62A0" w:rsidRPr="0043254D" w:rsidRDefault="008C62A0" w:rsidP="008C62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" w:hAnsi="Times" w:cs="Times"/>
          <w:color w:val="000000"/>
          <w:sz w:val="24"/>
          <w:szCs w:val="24"/>
        </w:rPr>
      </w:pPr>
    </w:p>
    <w:p w:rsidR="00EF0247" w:rsidRDefault="00F4320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8" w:lineRule="auto"/>
        <w:ind w:left="780" w:right="4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Elaborar una consulta</w:t>
      </w:r>
      <w:r w:rsidR="00EF0247">
        <w:rPr>
          <w:rFonts w:ascii="Times" w:hAnsi="Times" w:cs="Times"/>
          <w:color w:val="000000"/>
          <w:sz w:val="24"/>
          <w:szCs w:val="24"/>
        </w:rPr>
        <w:t xml:space="preserve"> para visualizar los</w:t>
      </w:r>
      <w:r>
        <w:rPr>
          <w:rFonts w:ascii="Times" w:hAnsi="Times" w:cs="Times"/>
          <w:color w:val="000000"/>
          <w:sz w:val="24"/>
          <w:szCs w:val="24"/>
        </w:rPr>
        <w:t xml:space="preserve"> datos de los coches</w:t>
      </w:r>
      <w:r w:rsidR="00EF0247">
        <w:rPr>
          <w:rFonts w:ascii="Times" w:hAnsi="Times" w:cs="Times"/>
          <w:color w:val="000000"/>
          <w:sz w:val="24"/>
          <w:szCs w:val="24"/>
        </w:rPr>
        <w:t xml:space="preserve"> </w:t>
      </w:r>
      <w:r w:rsidR="00EF0247">
        <w:rPr>
          <w:rFonts w:ascii="Times" w:hAnsi="Times" w:cs="Times"/>
          <w:i/>
          <w:iCs/>
          <w:color w:val="000000"/>
          <w:sz w:val="24"/>
          <w:szCs w:val="24"/>
        </w:rPr>
        <w:t>Ford</w:t>
      </w:r>
      <w:r w:rsidR="00EF0247">
        <w:rPr>
          <w:rFonts w:ascii="Times" w:hAnsi="Times" w:cs="Times"/>
          <w:color w:val="000000"/>
          <w:sz w:val="24"/>
          <w:szCs w:val="24"/>
        </w:rPr>
        <w:t xml:space="preserve"> que tengan un precio </w:t>
      </w:r>
      <w:r>
        <w:rPr>
          <w:rFonts w:ascii="Times" w:hAnsi="Times" w:cs="Times"/>
          <w:color w:val="000000"/>
          <w:sz w:val="24"/>
          <w:szCs w:val="24"/>
        </w:rPr>
        <w:t>inferio</w:t>
      </w:r>
      <w:r w:rsidR="00EF0247">
        <w:rPr>
          <w:rFonts w:ascii="Times" w:hAnsi="Times" w:cs="Times"/>
          <w:color w:val="000000"/>
          <w:sz w:val="24"/>
          <w:szCs w:val="24"/>
        </w:rPr>
        <w:t xml:space="preserve">r a </w:t>
      </w:r>
      <w:r>
        <w:rPr>
          <w:rFonts w:ascii="Times" w:hAnsi="Times" w:cs="Times"/>
          <w:i/>
          <w:iCs/>
          <w:color w:val="000000"/>
          <w:sz w:val="24"/>
          <w:szCs w:val="24"/>
        </w:rPr>
        <w:t>25000</w:t>
      </w:r>
      <w:r>
        <w:rPr>
          <w:rFonts w:ascii="Times" w:hAnsi="Times" w:cs="Times"/>
          <w:color w:val="000000"/>
          <w:sz w:val="24"/>
          <w:szCs w:val="24"/>
        </w:rPr>
        <w:t xml:space="preserve"> y color Azul.</w:t>
      </w:r>
      <w:r w:rsidR="00F9447B">
        <w:rPr>
          <w:rFonts w:ascii="Times" w:hAnsi="Times" w:cs="Times"/>
          <w:color w:val="000000"/>
          <w:sz w:val="24"/>
          <w:szCs w:val="24"/>
        </w:rPr>
        <w:t xml:space="preserve"> Consulta Ford.</w:t>
      </w:r>
    </w:p>
    <w:p w:rsidR="008C62A0" w:rsidRDefault="008C62A0" w:rsidP="008C62A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0"/>
        <w:jc w:val="both"/>
        <w:rPr>
          <w:rFonts w:ascii="Times" w:hAnsi="Times" w:cs="Times"/>
          <w:color w:val="000000"/>
          <w:sz w:val="24"/>
          <w:szCs w:val="24"/>
        </w:r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color w:val="000000"/>
          <w:sz w:val="24"/>
          <w:szCs w:val="24"/>
        </w:rPr>
      </w:pPr>
    </w:p>
    <w:p w:rsidR="00EF0247" w:rsidRDefault="00EF0247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right="4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Crear una consulta par</w:t>
      </w:r>
      <w:r w:rsidR="00A16B3E">
        <w:rPr>
          <w:rFonts w:ascii="Times" w:hAnsi="Times" w:cs="Times"/>
          <w:color w:val="000000"/>
          <w:sz w:val="24"/>
          <w:szCs w:val="24"/>
        </w:rPr>
        <w:t>a</w:t>
      </w:r>
      <w:r>
        <w:rPr>
          <w:rFonts w:ascii="Times" w:hAnsi="Times" w:cs="Times"/>
          <w:color w:val="000000"/>
          <w:sz w:val="24"/>
          <w:szCs w:val="24"/>
        </w:rPr>
        <w:t xml:space="preserve"> ver los apellidos y población de aquellos clientes que hayan comprado </w:t>
      </w:r>
      <w:r>
        <w:rPr>
          <w:rFonts w:ascii="Times" w:hAnsi="Times" w:cs="Times"/>
          <w:i/>
          <w:iCs/>
          <w:color w:val="000000"/>
          <w:sz w:val="24"/>
          <w:szCs w:val="24"/>
        </w:rPr>
        <w:t>Ford</w:t>
      </w:r>
      <w:r>
        <w:rPr>
          <w:rFonts w:ascii="Times" w:hAnsi="Times" w:cs="Times"/>
          <w:color w:val="000000"/>
          <w:sz w:val="24"/>
          <w:szCs w:val="24"/>
        </w:rPr>
        <w:t xml:space="preserve"> o </w:t>
      </w:r>
      <w:r>
        <w:rPr>
          <w:rFonts w:ascii="Times" w:hAnsi="Times" w:cs="Times"/>
          <w:i/>
          <w:iCs/>
          <w:color w:val="000000"/>
          <w:sz w:val="24"/>
          <w:szCs w:val="24"/>
        </w:rPr>
        <w:t>Citroen</w:t>
      </w:r>
      <w:r w:rsidR="00F4320E">
        <w:rPr>
          <w:rFonts w:ascii="Times" w:hAnsi="Times" w:cs="Times"/>
          <w:color w:val="000000"/>
          <w:sz w:val="24"/>
          <w:szCs w:val="24"/>
        </w:rPr>
        <w:t>.</w:t>
      </w:r>
      <w:r w:rsidR="00F9447B">
        <w:rPr>
          <w:rFonts w:ascii="Times" w:hAnsi="Times" w:cs="Times"/>
          <w:color w:val="000000"/>
          <w:sz w:val="24"/>
          <w:szCs w:val="24"/>
        </w:rPr>
        <w:t xml:space="preserve"> Consulta FordCitroen.</w:t>
      </w:r>
    </w:p>
    <w:p w:rsidR="008C62A0" w:rsidRDefault="008C62A0" w:rsidP="008C62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right="40"/>
        <w:jc w:val="both"/>
        <w:rPr>
          <w:rFonts w:ascii="Times" w:hAnsi="Times" w:cs="Times"/>
          <w:color w:val="000000"/>
          <w:sz w:val="24"/>
          <w:szCs w:val="24"/>
        </w:rPr>
      </w:pPr>
    </w:p>
    <w:p w:rsidR="00EF0247" w:rsidRDefault="00EF0247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right="4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Crear una consulta </w:t>
      </w:r>
      <w:r w:rsidR="00F4320E">
        <w:rPr>
          <w:rFonts w:ascii="Times" w:hAnsi="Times" w:cs="Times"/>
          <w:color w:val="000000"/>
          <w:sz w:val="24"/>
          <w:szCs w:val="24"/>
        </w:rPr>
        <w:t>para visualizar la Matrícula y M</w:t>
      </w:r>
      <w:r>
        <w:rPr>
          <w:rFonts w:ascii="Times" w:hAnsi="Times" w:cs="Times"/>
          <w:color w:val="000000"/>
          <w:sz w:val="24"/>
          <w:szCs w:val="24"/>
        </w:rPr>
        <w:t>odelo de aquellos coches que tengan que realizar Cambi</w:t>
      </w:r>
      <w:r w:rsidR="00B425B4">
        <w:rPr>
          <w:rFonts w:ascii="Times" w:hAnsi="Times" w:cs="Times"/>
          <w:color w:val="000000"/>
          <w:sz w:val="24"/>
          <w:szCs w:val="24"/>
        </w:rPr>
        <w:t>o de aceite y cambio de filtro.</w:t>
      </w:r>
      <w:r w:rsidR="00F9447B">
        <w:rPr>
          <w:rFonts w:ascii="Times" w:hAnsi="Times" w:cs="Times"/>
          <w:color w:val="000000"/>
          <w:sz w:val="24"/>
          <w:szCs w:val="24"/>
        </w:rPr>
        <w:t xml:space="preserve"> Consulta CambioAceite.</w:t>
      </w:r>
    </w:p>
    <w:p w:rsidR="008C62A0" w:rsidRDefault="008C62A0" w:rsidP="008C62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" w:hAnsi="Times" w:cs="Times"/>
          <w:color w:val="000000"/>
          <w:sz w:val="24"/>
          <w:szCs w:val="24"/>
        </w:rPr>
      </w:pPr>
    </w:p>
    <w:p w:rsidR="00A16B3E" w:rsidRDefault="00A16B3E" w:rsidP="00A16B3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Crear una consulta que actualice el coche de Matrícula </w:t>
      </w:r>
      <w:r w:rsidR="00B425B4">
        <w:rPr>
          <w:rFonts w:ascii="Times" w:hAnsi="Times" w:cs="Times"/>
          <w:i/>
          <w:iCs/>
          <w:color w:val="000000"/>
          <w:sz w:val="24"/>
          <w:szCs w:val="24"/>
        </w:rPr>
        <w:t>1212CSC</w:t>
      </w:r>
      <w:r>
        <w:rPr>
          <w:rFonts w:ascii="Times" w:hAnsi="Times" w:cs="Times"/>
          <w:color w:val="000000"/>
          <w:sz w:val="24"/>
          <w:szCs w:val="24"/>
        </w:rPr>
        <w:t xml:space="preserve"> cambiando su color a </w:t>
      </w:r>
      <w:r>
        <w:rPr>
          <w:rFonts w:ascii="Times" w:hAnsi="Times" w:cs="Times"/>
          <w:i/>
          <w:iCs/>
          <w:color w:val="000000"/>
          <w:sz w:val="24"/>
          <w:szCs w:val="24"/>
        </w:rPr>
        <w:t>Verde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  <w:r w:rsidR="00F9447B">
        <w:rPr>
          <w:rFonts w:ascii="Times" w:hAnsi="Times" w:cs="Times"/>
          <w:color w:val="000000"/>
          <w:sz w:val="24"/>
          <w:szCs w:val="24"/>
        </w:rPr>
        <w:t>Consulta ColorVerde.</w:t>
      </w:r>
    </w:p>
    <w:p w:rsidR="00A16B3E" w:rsidRDefault="00A16B3E" w:rsidP="00A16B3E">
      <w:pPr>
        <w:widowControl w:val="0"/>
        <w:autoSpaceDE w:val="0"/>
        <w:autoSpaceDN w:val="0"/>
        <w:adjustRightInd w:val="0"/>
        <w:spacing w:after="0" w:line="124" w:lineRule="exact"/>
        <w:rPr>
          <w:rFonts w:ascii="Times" w:hAnsi="Times" w:cs="Times"/>
          <w:color w:val="000000"/>
          <w:sz w:val="24"/>
          <w:szCs w:val="24"/>
        </w:rPr>
      </w:pPr>
    </w:p>
    <w:p w:rsidR="00A16B3E" w:rsidRDefault="00A16B3E" w:rsidP="00A16B3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Crear una consulta que actualice el coche de Matrícula </w:t>
      </w:r>
      <w:r w:rsidR="00547B8E">
        <w:rPr>
          <w:rFonts w:ascii="Times" w:hAnsi="Times" w:cs="Times"/>
          <w:i/>
          <w:iCs/>
          <w:color w:val="000000"/>
          <w:sz w:val="24"/>
          <w:szCs w:val="24"/>
        </w:rPr>
        <w:t>2010CLH</w:t>
      </w:r>
      <w:r>
        <w:rPr>
          <w:rFonts w:ascii="Times" w:hAnsi="Times" w:cs="Times"/>
          <w:color w:val="000000"/>
          <w:sz w:val="24"/>
          <w:szCs w:val="24"/>
        </w:rPr>
        <w:t xml:space="preserve"> y cambie el precio a </w:t>
      </w:r>
      <w:r w:rsidR="00547B8E">
        <w:rPr>
          <w:rFonts w:ascii="Times" w:hAnsi="Times" w:cs="Times"/>
          <w:i/>
          <w:iCs/>
          <w:color w:val="000000"/>
          <w:sz w:val="24"/>
          <w:szCs w:val="24"/>
        </w:rPr>
        <w:t>24300 y</w:t>
      </w:r>
      <w:r w:rsidR="00F9447B">
        <w:rPr>
          <w:rFonts w:ascii="Times" w:hAnsi="Times" w:cs="Times"/>
          <w:i/>
          <w:iCs/>
          <w:color w:val="000000"/>
          <w:sz w:val="24"/>
          <w:szCs w:val="24"/>
        </w:rPr>
        <w:t xml:space="preserve"> Extras a</w:t>
      </w:r>
      <w:r w:rsidR="00547B8E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="00547B8E" w:rsidRPr="00F9447B">
        <w:rPr>
          <w:rFonts w:ascii="Times" w:hAnsi="Times" w:cs="Times"/>
          <w:b/>
          <w:i/>
          <w:iCs/>
          <w:color w:val="000000"/>
          <w:sz w:val="24"/>
          <w:szCs w:val="24"/>
        </w:rPr>
        <w:t>“climatizador dual”</w:t>
      </w:r>
      <w:r w:rsidR="00547B8E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="00547B8E" w:rsidRPr="00547B8E">
        <w:rPr>
          <w:rFonts w:ascii="Times" w:hAnsi="Times" w:cs="Times"/>
          <w:iCs/>
          <w:color w:val="000000"/>
          <w:sz w:val="24"/>
          <w:szCs w:val="24"/>
        </w:rPr>
        <w:t>como extras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  <w:r w:rsidR="00F9447B">
        <w:rPr>
          <w:rFonts w:ascii="Times" w:hAnsi="Times" w:cs="Times"/>
          <w:color w:val="000000"/>
          <w:sz w:val="24"/>
          <w:szCs w:val="24"/>
        </w:rPr>
        <w:t>Consulta Extras.</w:t>
      </w:r>
    </w:p>
    <w:p w:rsidR="008C62A0" w:rsidRDefault="008C62A0" w:rsidP="008C62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2229BB" w:rsidRPr="00186866" w:rsidRDefault="002229BB" w:rsidP="00A16B3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Crear una consulta que actualice el campo Otros agregando el comentario </w:t>
      </w:r>
      <w:r w:rsidRPr="00F9447B">
        <w:rPr>
          <w:rFonts w:ascii="Times" w:hAnsi="Times" w:cs="Times"/>
          <w:b/>
          <w:i/>
          <w:color w:val="000000"/>
          <w:sz w:val="24"/>
          <w:szCs w:val="24"/>
        </w:rPr>
        <w:t>“reparación de lunas”</w:t>
      </w:r>
      <w:r>
        <w:rPr>
          <w:rFonts w:ascii="Times" w:hAnsi="Times" w:cs="Times"/>
          <w:color w:val="000000"/>
          <w:sz w:val="24"/>
          <w:szCs w:val="24"/>
        </w:rPr>
        <w:t xml:space="preserve"> y active los campos Cambio de aceite, cambio de filtro y revisión de frenos a Verdadero para el coche con Matrícula </w:t>
      </w:r>
      <w:r w:rsidR="009441E7">
        <w:rPr>
          <w:rFonts w:ascii="Times" w:hAnsi="Times" w:cs="Times"/>
          <w:color w:val="000000"/>
          <w:sz w:val="20"/>
          <w:szCs w:val="20"/>
        </w:rPr>
        <w:t>0001DCD. Consulta Revisión.</w:t>
      </w:r>
    </w:p>
    <w:p w:rsidR="00186866" w:rsidRDefault="00F9447B" w:rsidP="00F9447B">
      <w:pPr>
        <w:pStyle w:val="Prrafodelista"/>
        <w:tabs>
          <w:tab w:val="left" w:pos="1796"/>
        </w:tabs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</w:p>
    <w:p w:rsidR="00186866" w:rsidRDefault="00186866" w:rsidP="00A16B3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Crear una consulta que genere una nueva tabla denominada Tabla Revisión Frenos, donde figurarán todos los datos de los vehículos a los que NO se le hayan hecho una revisión de frenos.</w:t>
      </w:r>
      <w:r w:rsidR="009441E7">
        <w:rPr>
          <w:rFonts w:ascii="Times" w:hAnsi="Times" w:cs="Times"/>
          <w:color w:val="000000"/>
          <w:sz w:val="24"/>
          <w:szCs w:val="24"/>
        </w:rPr>
        <w:t xml:space="preserve"> Consulta TablaFrenos.</w:t>
      </w:r>
    </w:p>
    <w:p w:rsidR="00B26439" w:rsidRDefault="00B26439" w:rsidP="00B26439">
      <w:pPr>
        <w:pStyle w:val="Prrafodelista"/>
        <w:rPr>
          <w:rFonts w:ascii="Times" w:hAnsi="Times" w:cs="Times"/>
          <w:color w:val="000000"/>
          <w:sz w:val="24"/>
          <w:szCs w:val="24"/>
        </w:rPr>
      </w:pPr>
    </w:p>
    <w:p w:rsidR="00B26439" w:rsidRDefault="00B26439" w:rsidP="00A16B3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Crear una consulta que genere una nueva tabla denominada Vehículos de Cáceres, donde deberán ser almacenados todos los datos de los vehículos cuyo propietario sea de la provincia de Cáceres.</w:t>
      </w:r>
      <w:r w:rsidR="009441E7">
        <w:rPr>
          <w:rFonts w:ascii="Times" w:hAnsi="Times" w:cs="Times"/>
          <w:color w:val="000000"/>
          <w:sz w:val="24"/>
          <w:szCs w:val="24"/>
        </w:rPr>
        <w:t xml:space="preserve"> Consulta TablaCáceres.</w:t>
      </w:r>
      <w:bookmarkStart w:id="0" w:name="_GoBack"/>
      <w:bookmarkEnd w:id="0"/>
    </w:p>
    <w:p w:rsidR="009441E7" w:rsidRDefault="009441E7" w:rsidP="009441E7">
      <w:pPr>
        <w:pStyle w:val="Prrafodelista"/>
        <w:rPr>
          <w:rFonts w:ascii="Times" w:hAnsi="Times" w:cs="Times"/>
          <w:color w:val="000000"/>
          <w:sz w:val="24"/>
          <w:szCs w:val="24"/>
        </w:rPr>
      </w:pPr>
    </w:p>
    <w:p w:rsidR="009441E7" w:rsidRPr="00A16B3E" w:rsidRDefault="009441E7" w:rsidP="009441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" w:hAnsi="Times" w:cs="Times"/>
          <w:color w:val="000000"/>
          <w:sz w:val="24"/>
          <w:szCs w:val="24"/>
        </w:rPr>
      </w:pPr>
    </w:p>
    <w:p w:rsidR="00EF0247" w:rsidRPr="00630BBB" w:rsidRDefault="00EF0247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right="40" w:hanging="35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Crear un info</w:t>
      </w:r>
      <w:r w:rsidR="00A4384A">
        <w:rPr>
          <w:rFonts w:ascii="Times" w:hAnsi="Times" w:cs="Times"/>
          <w:color w:val="000000"/>
          <w:sz w:val="24"/>
          <w:szCs w:val="24"/>
        </w:rPr>
        <w:t xml:space="preserve">rme para imprimir los campos Nombre y Apellidos </w:t>
      </w:r>
      <w:r>
        <w:rPr>
          <w:rFonts w:ascii="Times" w:hAnsi="Times" w:cs="Times"/>
          <w:color w:val="000000"/>
          <w:sz w:val="24"/>
          <w:szCs w:val="24"/>
        </w:rPr>
        <w:t xml:space="preserve">de la </w:t>
      </w:r>
      <w:r w:rsidRPr="00A4384A">
        <w:rPr>
          <w:rFonts w:ascii="Times" w:hAnsi="Times" w:cs="Times"/>
          <w:b/>
          <w:color w:val="000000"/>
          <w:sz w:val="24"/>
          <w:szCs w:val="24"/>
        </w:rPr>
        <w:t>tabla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Clientes</w:t>
      </w:r>
      <w:r w:rsidR="00A4384A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 xml:space="preserve">, </w:t>
      </w:r>
      <w:r w:rsidR="00A4384A" w:rsidRPr="00A4384A">
        <w:rPr>
          <w:rFonts w:ascii="Times" w:hAnsi="Times" w:cs="Times"/>
          <w:bCs/>
          <w:i/>
          <w:iCs/>
          <w:color w:val="000000"/>
          <w:sz w:val="24"/>
          <w:szCs w:val="24"/>
        </w:rPr>
        <w:t>Marca, Modelo y Matrícula de la</w:t>
      </w:r>
      <w:r w:rsidR="00A4384A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 xml:space="preserve"> tabla Vehículos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="00A4384A">
        <w:rPr>
          <w:rFonts w:ascii="Times" w:hAnsi="Times" w:cs="Times"/>
          <w:color w:val="000000"/>
          <w:sz w:val="24"/>
          <w:szCs w:val="24"/>
        </w:rPr>
        <w:t xml:space="preserve">y los tres campos de revisión de la </w:t>
      </w:r>
      <w:r w:rsidR="00A4384A" w:rsidRPr="00A4384A">
        <w:rPr>
          <w:rFonts w:ascii="Times" w:hAnsi="Times" w:cs="Times"/>
          <w:b/>
          <w:color w:val="000000"/>
          <w:sz w:val="24"/>
          <w:szCs w:val="24"/>
        </w:rPr>
        <w:t>tabla Revisiones</w:t>
      </w:r>
      <w:r w:rsidR="00A4384A">
        <w:rPr>
          <w:rFonts w:ascii="Times" w:hAnsi="Times" w:cs="Times"/>
          <w:color w:val="000000"/>
          <w:sz w:val="24"/>
          <w:szCs w:val="24"/>
        </w:rPr>
        <w:t>. Ordénala de forma ascendente por el campo Apellidos</w:t>
      </w:r>
      <w:r>
        <w:rPr>
          <w:rFonts w:ascii="Times" w:hAnsi="Times" w:cs="Times"/>
          <w:color w:val="000000"/>
          <w:sz w:val="24"/>
          <w:szCs w:val="24"/>
        </w:rPr>
        <w:t>.</w:t>
      </w: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</w:p>
    <w:p w:rsidR="00630BBB" w:rsidRDefault="00630BBB" w:rsidP="009651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right="40"/>
        <w:jc w:val="both"/>
        <w:rPr>
          <w:rFonts w:ascii="Times" w:hAnsi="Times" w:cs="Times"/>
          <w:color w:val="000000"/>
          <w:sz w:val="24"/>
          <w:szCs w:val="24"/>
        </w:rPr>
      </w:pPr>
    </w:p>
    <w:p w:rsidR="00EF0AF5" w:rsidRDefault="00EF0247" w:rsidP="00EF0AF5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right="40" w:hanging="358"/>
        <w:jc w:val="both"/>
        <w:rPr>
          <w:rFonts w:ascii="Times" w:hAnsi="Times" w:cs="Times"/>
          <w:color w:val="000000"/>
          <w:sz w:val="24"/>
          <w:szCs w:val="24"/>
        </w:rPr>
      </w:pPr>
      <w:r w:rsidRPr="00EF0AF5">
        <w:rPr>
          <w:rFonts w:ascii="Times" w:hAnsi="Times" w:cs="Times"/>
          <w:color w:val="000000"/>
          <w:sz w:val="24"/>
          <w:szCs w:val="24"/>
        </w:rPr>
        <w:t xml:space="preserve">Crear un informe para imprimir los </w:t>
      </w:r>
      <w:r w:rsidR="00EF0AF5" w:rsidRPr="00EF0AF5">
        <w:rPr>
          <w:rFonts w:ascii="Times" w:hAnsi="Times" w:cs="Times"/>
          <w:color w:val="000000"/>
          <w:sz w:val="24"/>
          <w:szCs w:val="24"/>
        </w:rPr>
        <w:t>campos Nombre, Apellidos, Dirección, Población, Provincia de la tabla Clientes, así como la Matrícula de los vehículos que no han pasado la revisión de Cambio de Aceite o Cambio de Filtro.</w:t>
      </w:r>
    </w:p>
    <w:p w:rsidR="00EF0AF5" w:rsidRDefault="00EF0AF5" w:rsidP="00EF0AF5">
      <w:pPr>
        <w:pStyle w:val="Prrafodelista"/>
        <w:rPr>
          <w:rFonts w:ascii="Times" w:hAnsi="Times" w:cs="Times"/>
          <w:color w:val="000000"/>
          <w:sz w:val="24"/>
          <w:szCs w:val="24"/>
        </w:rPr>
      </w:pPr>
    </w:p>
    <w:p w:rsidR="00EF0247" w:rsidRPr="00EF0AF5" w:rsidRDefault="00EF0247" w:rsidP="00EF0AF5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right="40" w:hanging="358"/>
        <w:jc w:val="both"/>
        <w:rPr>
          <w:rFonts w:ascii="Times" w:hAnsi="Times" w:cs="Times"/>
          <w:color w:val="000000"/>
          <w:sz w:val="24"/>
          <w:szCs w:val="24"/>
        </w:rPr>
      </w:pPr>
      <w:r w:rsidRPr="00EF0AF5">
        <w:rPr>
          <w:rFonts w:ascii="Times" w:hAnsi="Times" w:cs="Times"/>
          <w:color w:val="000000"/>
          <w:sz w:val="24"/>
          <w:szCs w:val="24"/>
        </w:rPr>
        <w:t>Crear un informe para imprimir</w:t>
      </w:r>
      <w:r w:rsidR="00EF0AF5">
        <w:rPr>
          <w:rFonts w:ascii="Times" w:hAnsi="Times" w:cs="Times"/>
          <w:color w:val="000000"/>
          <w:sz w:val="24"/>
          <w:szCs w:val="24"/>
        </w:rPr>
        <w:t xml:space="preserve"> todos</w:t>
      </w:r>
      <w:r w:rsidRPr="00EF0AF5">
        <w:rPr>
          <w:rFonts w:ascii="Times" w:hAnsi="Times" w:cs="Times"/>
          <w:color w:val="000000"/>
          <w:sz w:val="24"/>
          <w:szCs w:val="24"/>
        </w:rPr>
        <w:t xml:space="preserve"> los registros de la tabla </w:t>
      </w:r>
      <w:r w:rsidRPr="00EF0AF5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Revisiones</w:t>
      </w:r>
      <w:r w:rsidR="00EF0AF5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 xml:space="preserve"> junto al nombre del cliente, marca y modelo del vehículo</w:t>
      </w:r>
      <w:r w:rsidR="00A16B3E" w:rsidRPr="00EF0AF5">
        <w:rPr>
          <w:rFonts w:ascii="Times" w:hAnsi="Times" w:cs="Times"/>
          <w:color w:val="000000"/>
          <w:sz w:val="24"/>
          <w:szCs w:val="24"/>
        </w:rPr>
        <w:t>.</w:t>
      </w:r>
      <w:r w:rsidRPr="00EF0AF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EF0247" w:rsidRDefault="00EF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0247">
          <w:pgSz w:w="11900" w:h="16840"/>
          <w:pgMar w:top="622" w:right="1380" w:bottom="693" w:left="1640" w:header="720" w:footer="720" w:gutter="0"/>
          <w:cols w:space="720" w:equalWidth="0">
            <w:col w:w="8880"/>
          </w:cols>
          <w:noEndnote/>
        </w:sectPr>
      </w:pPr>
    </w:p>
    <w:p w:rsidR="00EF0247" w:rsidRDefault="00EF0247">
      <w:pPr>
        <w:widowControl w:val="0"/>
        <w:autoSpaceDE w:val="0"/>
        <w:autoSpaceDN w:val="0"/>
        <w:adjustRightInd w:val="0"/>
        <w:spacing w:after="0" w:line="20" w:lineRule="exact"/>
      </w:pPr>
    </w:p>
    <w:sectPr w:rsidR="00EF0247">
      <w:type w:val="continuous"/>
      <w:pgSz w:w="11900" w:h="16840"/>
      <w:pgMar w:top="622" w:right="1680" w:bottom="693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3E"/>
    <w:rsid w:val="000B0968"/>
    <w:rsid w:val="000F15B8"/>
    <w:rsid w:val="00183B16"/>
    <w:rsid w:val="00186866"/>
    <w:rsid w:val="002229BB"/>
    <w:rsid w:val="003D45E1"/>
    <w:rsid w:val="0043254D"/>
    <w:rsid w:val="00435BDB"/>
    <w:rsid w:val="00547B8E"/>
    <w:rsid w:val="00630BBB"/>
    <w:rsid w:val="00655024"/>
    <w:rsid w:val="007B1941"/>
    <w:rsid w:val="008343E0"/>
    <w:rsid w:val="008C62A0"/>
    <w:rsid w:val="009441E7"/>
    <w:rsid w:val="00965151"/>
    <w:rsid w:val="00A16B3E"/>
    <w:rsid w:val="00A4384A"/>
    <w:rsid w:val="00B26439"/>
    <w:rsid w:val="00B425B4"/>
    <w:rsid w:val="00BB3098"/>
    <w:rsid w:val="00C57476"/>
    <w:rsid w:val="00EF0247"/>
    <w:rsid w:val="00EF0AF5"/>
    <w:rsid w:val="00F4320E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9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9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84FF-9524-48ED-9DF3-B14B1102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 N</dc:creator>
  <cp:lastModifiedBy>Nelly N N</cp:lastModifiedBy>
  <cp:revision>2</cp:revision>
  <dcterms:created xsi:type="dcterms:W3CDTF">2013-06-03T08:48:00Z</dcterms:created>
  <dcterms:modified xsi:type="dcterms:W3CDTF">2013-06-03T08:48:00Z</dcterms:modified>
</cp:coreProperties>
</file>